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6F" w:rsidRPr="0016526F" w:rsidRDefault="0016526F" w:rsidP="0016526F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In May 2009 t</w:t>
      </w:r>
      <w:r w:rsidR="00A21DF8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 w:rsidR="00A21DF8" w:rsidRPr="0081489E">
        <w:rPr>
          <w:rFonts w:ascii="Arial" w:hAnsi="Arial" w:cs="Arial"/>
          <w:sz w:val="22"/>
          <w:szCs w:val="22"/>
        </w:rPr>
        <w:t>Queensland</w:t>
      </w:r>
      <w:r w:rsidR="00A21DF8">
        <w:rPr>
          <w:rFonts w:ascii="Arial" w:hAnsi="Arial" w:cs="Arial"/>
          <w:bCs/>
          <w:spacing w:val="-3"/>
          <w:sz w:val="22"/>
          <w:szCs w:val="22"/>
        </w:rPr>
        <w:t xml:space="preserve"> Government publicly committed to </w:t>
      </w:r>
      <w:r w:rsidR="00BB690F" w:rsidRPr="00A01174">
        <w:rPr>
          <w:rFonts w:ascii="Arial" w:hAnsi="Arial" w:cs="Arial"/>
          <w:sz w:val="22"/>
          <w:szCs w:val="22"/>
        </w:rPr>
        <w:t xml:space="preserve">introducing legislative measures aimed at preventing, detecting and disrupting organised criminal activity in </w:t>
      </w:r>
      <w:smartTag w:uri="urn:schemas-microsoft-com:office:smarttags" w:element="State">
        <w:smartTag w:uri="urn:schemas-microsoft-com:office:smarttags" w:element="place">
          <w:r w:rsidR="00BB690F" w:rsidRPr="00A01174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="00BB690F" w:rsidRPr="00A01174">
        <w:rPr>
          <w:rFonts w:ascii="Arial" w:hAnsi="Arial" w:cs="Arial"/>
          <w:sz w:val="22"/>
          <w:szCs w:val="22"/>
        </w:rPr>
        <w:t xml:space="preserve">. </w:t>
      </w:r>
    </w:p>
    <w:p w:rsidR="00C10B24" w:rsidRPr="00CE6FBA" w:rsidRDefault="0016526F" w:rsidP="0016526F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In April 2009 the Standing Committee of Attorneys-General (SCAG) also agreed to develop a comprehensive national response to combat organised crime.</w:t>
      </w:r>
    </w:p>
    <w:p w:rsidR="00CE6FBA" w:rsidRPr="00CE6FBA" w:rsidRDefault="001F04A4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preparation</w:t>
      </w:r>
      <w:r w:rsidR="00DE17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th</w:t>
      </w:r>
      <w:r w:rsidR="0016526F">
        <w:rPr>
          <w:rFonts w:ascii="Arial" w:hAnsi="Arial" w:cs="Arial"/>
          <w:sz w:val="22"/>
          <w:szCs w:val="22"/>
        </w:rPr>
        <w:t>is bill will deliver on the Government’s commitment and complement</w:t>
      </w:r>
      <w:r w:rsidR="00C10B24">
        <w:rPr>
          <w:rFonts w:ascii="Arial" w:hAnsi="Arial" w:cs="Arial"/>
          <w:sz w:val="22"/>
          <w:szCs w:val="22"/>
        </w:rPr>
        <w:t xml:space="preserve"> </w:t>
      </w:r>
      <w:r w:rsidR="0016526F">
        <w:rPr>
          <w:rFonts w:ascii="Arial" w:hAnsi="Arial" w:cs="Arial"/>
          <w:sz w:val="22"/>
          <w:szCs w:val="22"/>
        </w:rPr>
        <w:t xml:space="preserve">the </w:t>
      </w:r>
      <w:r w:rsidR="00C10B24">
        <w:rPr>
          <w:rFonts w:ascii="Arial" w:hAnsi="Arial" w:cs="Arial"/>
          <w:sz w:val="22"/>
          <w:szCs w:val="22"/>
        </w:rPr>
        <w:t>national</w:t>
      </w:r>
      <w:r>
        <w:rPr>
          <w:rFonts w:ascii="Arial" w:hAnsi="Arial" w:cs="Arial"/>
          <w:sz w:val="22"/>
          <w:szCs w:val="22"/>
        </w:rPr>
        <w:t xml:space="preserve"> </w:t>
      </w:r>
      <w:r w:rsidR="00C10B24">
        <w:rPr>
          <w:rFonts w:ascii="Arial" w:hAnsi="Arial" w:cs="Arial"/>
          <w:sz w:val="22"/>
          <w:szCs w:val="22"/>
        </w:rPr>
        <w:t>response to combat organised crime.</w:t>
      </w:r>
      <w:r w:rsidR="00EE08A2">
        <w:rPr>
          <w:rFonts w:ascii="Arial" w:hAnsi="Arial" w:cs="Arial"/>
          <w:sz w:val="22"/>
          <w:szCs w:val="22"/>
        </w:rPr>
        <w:t xml:space="preserve">  </w:t>
      </w:r>
    </w:p>
    <w:p w:rsidR="00CE6FBA" w:rsidRPr="00CE6FBA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A1181B">
        <w:rPr>
          <w:rFonts w:ascii="Arial" w:hAnsi="Arial" w:cs="Arial"/>
          <w:sz w:val="22"/>
          <w:szCs w:val="22"/>
          <w:u w:val="single"/>
        </w:rPr>
        <w:t>approved</w:t>
      </w:r>
      <w:r w:rsidR="00A527A5">
        <w:rPr>
          <w:rFonts w:ascii="Arial" w:hAnsi="Arial" w:cs="Arial"/>
          <w:sz w:val="22"/>
          <w:szCs w:val="22"/>
        </w:rPr>
        <w:t xml:space="preserve"> </w:t>
      </w:r>
      <w:r w:rsidR="00A1181B">
        <w:rPr>
          <w:rFonts w:ascii="Arial" w:hAnsi="Arial" w:cs="Arial"/>
          <w:sz w:val="22"/>
          <w:szCs w:val="22"/>
        </w:rPr>
        <w:t xml:space="preserve">the preparation of the </w:t>
      </w:r>
      <w:r w:rsidR="00DE177D">
        <w:rPr>
          <w:rFonts w:ascii="Arial" w:hAnsi="Arial" w:cs="Arial"/>
          <w:sz w:val="22"/>
          <w:szCs w:val="22"/>
        </w:rPr>
        <w:t>Organised Crime Control Bill 2009.</w:t>
      </w:r>
    </w:p>
    <w:p w:rsidR="00EA00BF" w:rsidRPr="00C07656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1F04A4">
        <w:rPr>
          <w:rFonts w:ascii="Arial" w:hAnsi="Arial" w:cs="Arial"/>
          <w:sz w:val="22"/>
          <w:szCs w:val="22"/>
        </w:rPr>
        <w:t>: Nil</w:t>
      </w:r>
    </w:p>
    <w:p w:rsidR="000B545C" w:rsidRDefault="000B545C">
      <w:pPr>
        <w:rPr>
          <w:rFonts w:ascii="Arial" w:hAnsi="Arial" w:cs="Arial"/>
          <w:sz w:val="22"/>
          <w:szCs w:val="22"/>
        </w:rPr>
      </w:pPr>
    </w:p>
    <w:sectPr w:rsidR="000B545C" w:rsidSect="007D3B9D">
      <w:headerReference w:type="default" r:id="rId7"/>
      <w:footerReference w:type="default" r:id="rId8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408" w:rsidRDefault="002A7408">
      <w:r>
        <w:separator/>
      </w:r>
    </w:p>
  </w:endnote>
  <w:endnote w:type="continuationSeparator" w:id="0">
    <w:p w:rsidR="002A7408" w:rsidRDefault="002A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B5" w:rsidRPr="001141E1" w:rsidRDefault="00A357B5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408" w:rsidRDefault="002A7408">
      <w:r>
        <w:separator/>
      </w:r>
    </w:p>
  </w:footnote>
  <w:footnote w:type="continuationSeparator" w:id="0">
    <w:p w:rsidR="002A7408" w:rsidRDefault="002A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B5" w:rsidRPr="000400F9" w:rsidRDefault="00E27ED7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7B5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A357B5">
      <w:rPr>
        <w:rFonts w:ascii="Arial" w:hAnsi="Arial" w:cs="Arial"/>
        <w:b/>
        <w:sz w:val="22"/>
        <w:szCs w:val="22"/>
        <w:u w:val="single"/>
      </w:rPr>
      <w:t>May 2009</w:t>
    </w:r>
  </w:p>
  <w:p w:rsidR="00A357B5" w:rsidRDefault="00A357B5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Organised Crime Control Bill 2009</w:t>
    </w:r>
  </w:p>
  <w:p w:rsidR="00A357B5" w:rsidRDefault="00A357B5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Police, Corrective Services and Emergency Services</w:t>
    </w:r>
  </w:p>
  <w:p w:rsidR="00A357B5" w:rsidRDefault="00A357B5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Industrial Relations</w:t>
    </w:r>
  </w:p>
  <w:p w:rsidR="00A357B5" w:rsidRPr="00F10DF9" w:rsidRDefault="00A357B5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2006F5"/>
    <w:multiLevelType w:val="hybridMultilevel"/>
    <w:tmpl w:val="3BA6C1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C4"/>
    <w:rsid w:val="000061C9"/>
    <w:rsid w:val="00021B34"/>
    <w:rsid w:val="00024873"/>
    <w:rsid w:val="000400F9"/>
    <w:rsid w:val="000B174F"/>
    <w:rsid w:val="000B545C"/>
    <w:rsid w:val="001141E1"/>
    <w:rsid w:val="00133013"/>
    <w:rsid w:val="00133A34"/>
    <w:rsid w:val="00144246"/>
    <w:rsid w:val="001546E6"/>
    <w:rsid w:val="00160524"/>
    <w:rsid w:val="0016526F"/>
    <w:rsid w:val="001F04A4"/>
    <w:rsid w:val="00207427"/>
    <w:rsid w:val="00221C20"/>
    <w:rsid w:val="00250016"/>
    <w:rsid w:val="00254E35"/>
    <w:rsid w:val="0028053C"/>
    <w:rsid w:val="002A7408"/>
    <w:rsid w:val="002F57E4"/>
    <w:rsid w:val="00307342"/>
    <w:rsid w:val="00314FEB"/>
    <w:rsid w:val="0032048B"/>
    <w:rsid w:val="00346156"/>
    <w:rsid w:val="00382380"/>
    <w:rsid w:val="003A1159"/>
    <w:rsid w:val="003A269C"/>
    <w:rsid w:val="003A2E0F"/>
    <w:rsid w:val="003C3732"/>
    <w:rsid w:val="0042183E"/>
    <w:rsid w:val="00435BE5"/>
    <w:rsid w:val="0048019C"/>
    <w:rsid w:val="00486A99"/>
    <w:rsid w:val="00495A99"/>
    <w:rsid w:val="004A7FF3"/>
    <w:rsid w:val="004E6C38"/>
    <w:rsid w:val="00535980"/>
    <w:rsid w:val="00562AE4"/>
    <w:rsid w:val="0056401D"/>
    <w:rsid w:val="005644E5"/>
    <w:rsid w:val="005B1D9B"/>
    <w:rsid w:val="005C224F"/>
    <w:rsid w:val="006100CC"/>
    <w:rsid w:val="00644076"/>
    <w:rsid w:val="006631CF"/>
    <w:rsid w:val="00682036"/>
    <w:rsid w:val="0069509E"/>
    <w:rsid w:val="006B3B54"/>
    <w:rsid w:val="006D0869"/>
    <w:rsid w:val="006E0255"/>
    <w:rsid w:val="006E6713"/>
    <w:rsid w:val="007060D7"/>
    <w:rsid w:val="00710AAE"/>
    <w:rsid w:val="00726F36"/>
    <w:rsid w:val="00733745"/>
    <w:rsid w:val="0076270E"/>
    <w:rsid w:val="00796B3E"/>
    <w:rsid w:val="007A25F4"/>
    <w:rsid w:val="007A6599"/>
    <w:rsid w:val="007D3B9D"/>
    <w:rsid w:val="007D54B9"/>
    <w:rsid w:val="007F52D6"/>
    <w:rsid w:val="0081489E"/>
    <w:rsid w:val="0082040E"/>
    <w:rsid w:val="00845D3E"/>
    <w:rsid w:val="008A5246"/>
    <w:rsid w:val="008A5F1B"/>
    <w:rsid w:val="008B7E17"/>
    <w:rsid w:val="008C3732"/>
    <w:rsid w:val="008F44CD"/>
    <w:rsid w:val="00910399"/>
    <w:rsid w:val="00922A5B"/>
    <w:rsid w:val="0096618D"/>
    <w:rsid w:val="00981EF9"/>
    <w:rsid w:val="00982FB7"/>
    <w:rsid w:val="009D0C12"/>
    <w:rsid w:val="009F5476"/>
    <w:rsid w:val="00A1181B"/>
    <w:rsid w:val="00A20C0E"/>
    <w:rsid w:val="00A21DF8"/>
    <w:rsid w:val="00A30F55"/>
    <w:rsid w:val="00A354FF"/>
    <w:rsid w:val="00A357B5"/>
    <w:rsid w:val="00A44753"/>
    <w:rsid w:val="00A527A5"/>
    <w:rsid w:val="00AA128C"/>
    <w:rsid w:val="00AB6637"/>
    <w:rsid w:val="00AE1995"/>
    <w:rsid w:val="00AE49F1"/>
    <w:rsid w:val="00B40BDF"/>
    <w:rsid w:val="00BB690F"/>
    <w:rsid w:val="00C07656"/>
    <w:rsid w:val="00C10B24"/>
    <w:rsid w:val="00C805EC"/>
    <w:rsid w:val="00C85B71"/>
    <w:rsid w:val="00CE6FBA"/>
    <w:rsid w:val="00D04828"/>
    <w:rsid w:val="00D2304A"/>
    <w:rsid w:val="00D54601"/>
    <w:rsid w:val="00D55075"/>
    <w:rsid w:val="00DD3CD5"/>
    <w:rsid w:val="00DD497C"/>
    <w:rsid w:val="00DE177D"/>
    <w:rsid w:val="00DE3039"/>
    <w:rsid w:val="00DF4650"/>
    <w:rsid w:val="00E27ED7"/>
    <w:rsid w:val="00E463C2"/>
    <w:rsid w:val="00E72C06"/>
    <w:rsid w:val="00E73D61"/>
    <w:rsid w:val="00E90F00"/>
    <w:rsid w:val="00EA00BF"/>
    <w:rsid w:val="00EE08A2"/>
    <w:rsid w:val="00F10DF9"/>
    <w:rsid w:val="00F478C4"/>
    <w:rsid w:val="00F756F8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493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573</CharactersWithSpaces>
  <SharedDoc>false</SharedDoc>
  <HyperlinkBase>https://www.cabinet.qld.gov.au/documents/2009/May/Organised Crime Control Bill/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crime,violence</cp:keywords>
  <dc:description/>
  <cp:lastModifiedBy/>
  <cp:revision>2</cp:revision>
  <cp:lastPrinted>2009-07-13T23:18:00Z</cp:lastPrinted>
  <dcterms:created xsi:type="dcterms:W3CDTF">2017-10-24T22:01:00Z</dcterms:created>
  <dcterms:modified xsi:type="dcterms:W3CDTF">2018-03-06T00:58:00Z</dcterms:modified>
  <cp:category>Crime,Violence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1820450305</vt:i4>
  </property>
  <property fmtid="{D5CDD505-2E9C-101B-9397-08002B2CF9AE}" pid="3" name="_NewReviewCycle">
    <vt:lpwstr/>
  </property>
  <property fmtid="{D5CDD505-2E9C-101B-9397-08002B2CF9AE}" pid="4" name="_PreviousAdHocReviewCycleID">
    <vt:i4>-1194679268</vt:i4>
  </property>
  <property fmtid="{D5CDD505-2E9C-101B-9397-08002B2CF9AE}" pid="5" name="_ReviewingToolsShownOnce">
    <vt:lpwstr/>
  </property>
</Properties>
</file>